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pageBreakBefore w:val="0"/>
        <w:rPr/>
      </w:pPr>
      <w:bookmarkStart w:colFirst="0" w:colLast="0" w:name="_w0ch157qsog8" w:id="0"/>
      <w:bookmarkEnd w:id="0"/>
      <w:r w:rsidDel="00000000" w:rsidR="00000000" w:rsidRPr="00000000">
        <w:rPr>
          <w:rFonts w:ascii="Rubik Medium" w:cs="Rubik Medium" w:eastAsia="Rubik Medium" w:hAnsi="Rubik Medium"/>
          <w:sz w:val="36"/>
          <w:szCs w:val="36"/>
          <w:rtl w:val="0"/>
        </w:rPr>
        <w:t xml:space="preserve">Part I D</w:t>
      </w:r>
      <w:r w:rsidDel="00000000" w:rsidR="00000000" w:rsidRPr="00000000">
        <w:rPr>
          <w:rFonts w:ascii="Rubik Medium" w:cs="Rubik Medium" w:eastAsia="Rubik Medium" w:hAnsi="Rubik Medium"/>
          <w:sz w:val="36"/>
          <w:szCs w:val="36"/>
          <w:rtl w:val="0"/>
        </w:rPr>
        <w:t xml:space="preserve">irections: </w:t>
        <w:br w:type="textWrapping"/>
      </w:r>
      <w:r w:rsidDel="00000000" w:rsidR="00000000" w:rsidRPr="00000000">
        <w:rPr>
          <w:rtl w:val="0"/>
        </w:rPr>
        <w:t xml:space="preserve">Follow the trails of Heart and Arms. Fill in the chart below.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750"/>
        <w:gridCol w:w="2085"/>
        <w:gridCol w:w="1965"/>
        <w:tblGridChange w:id="0">
          <w:tblGrid>
            <w:gridCol w:w="6750"/>
            <w:gridCol w:w="2085"/>
            <w:gridCol w:w="19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rtl w:val="0"/>
              </w:rPr>
              <w:t xml:space="preserve">Heart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</w:rPr>
              <w:drawing>
                <wp:inline distB="114300" distT="114300" distL="114300" distR="114300">
                  <wp:extent cx="808504" cy="881063"/>
                  <wp:effectExtent b="0" l="0" r="0" t="0"/>
                  <wp:docPr id="3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6"/>
                          <a:srcRect b="725" l="0" r="0" t="7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504" cy="8810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rtl w:val="0"/>
              </w:rPr>
              <w:t xml:space="preserve">Arms</w:t>
            </w:r>
          </w:p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jc w:val="center"/>
              <w:rPr>
                <w:rFonts w:ascii="Lato" w:cs="Lato" w:eastAsia="Lato" w:hAnsi="La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</w:rPr>
              <w:drawing>
                <wp:inline distB="114300" distT="114300" distL="114300" distR="114300">
                  <wp:extent cx="804863" cy="909021"/>
                  <wp:effectExtent b="0" l="0" r="0" t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1045" r="1045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863" cy="90902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1. Whose full name do you know?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2. Whose house could you find?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3. Whose birth date do you know?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4. Whose username and password do you know?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5. Who let out a secret on the internet?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6. </w:t>
            </w: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Whose pet do you know?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pageBreakBefore w:val="0"/>
        <w:rPr>
          <w:rFonts w:ascii="Lato" w:cs="Lato" w:eastAsia="Lato" w:hAnsi="Lat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spacing w:after="120" w:line="240" w:lineRule="auto"/>
        <w:ind w:left="0" w:firstLine="0"/>
        <w:rPr>
          <w:rFonts w:ascii="Lato" w:cs="Lato" w:eastAsia="Lato" w:hAnsi="Lato"/>
          <w:sz w:val="28"/>
          <w:szCs w:val="28"/>
        </w:rPr>
      </w:pPr>
      <w:r w:rsidDel="00000000" w:rsidR="00000000" w:rsidRPr="00000000">
        <w:rPr>
          <w:rFonts w:ascii="Lato" w:cs="Lato" w:eastAsia="Lato" w:hAnsi="Lato"/>
          <w:sz w:val="28"/>
          <w:szCs w:val="28"/>
          <w:rtl w:val="0"/>
        </w:rPr>
        <w:t xml:space="preserve">1. Who can the detectives find out more about, and why? </w:t>
      </w:r>
    </w:p>
    <w:tbl>
      <w:tblPr>
        <w:tblStyle w:val="Table2"/>
        <w:tblW w:w="10785.0" w:type="dxa"/>
        <w:jc w:val="left"/>
        <w:tblInd w:w="87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85"/>
        <w:tblGridChange w:id="0">
          <w:tblGrid>
            <w:gridCol w:w="107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44aa00" w:space="0" w:sz="6" w:val="single"/>
              <w:right w:color="ffffff" w:space="0" w:sz="4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40" w:lineRule="auto"/>
              <w:ind w:right="-30"/>
              <w:rPr>
                <w:rFonts w:ascii="Lato" w:cs="Lato" w:eastAsia="Lato" w:hAnsi="La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4aa00" w:space="0" w:sz="6" w:val="single"/>
              <w:left w:color="000000" w:space="0" w:sz="0" w:val="nil"/>
              <w:bottom w:color="44aa00" w:space="0" w:sz="6" w:val="single"/>
              <w:right w:color="ffffff" w:space="0" w:sz="4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ind w:right="-30"/>
              <w:rPr>
                <w:rFonts w:ascii="Lato" w:cs="Lato" w:eastAsia="Lato" w:hAnsi="La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4aa00" w:space="0" w:sz="6" w:val="single"/>
              <w:left w:color="000000" w:space="0" w:sz="0" w:val="nil"/>
              <w:bottom w:color="44aa00" w:space="0" w:sz="6" w:val="single"/>
              <w:right w:color="ffffff" w:space="0" w:sz="4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ind w:right="-30"/>
              <w:rPr>
                <w:rFonts w:ascii="Lato" w:cs="Lato" w:eastAsia="Lato" w:hAnsi="La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pageBreakBefore w:val="0"/>
        <w:spacing w:after="120" w:line="240" w:lineRule="auto"/>
        <w:ind w:left="0" w:firstLine="0"/>
        <w:rPr>
          <w:rFonts w:ascii="Lato" w:cs="Lato" w:eastAsia="Lato" w:hAnsi="Lato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pacing w:after="120" w:line="240" w:lineRule="auto"/>
        <w:ind w:left="0" w:firstLine="0"/>
        <w:rPr>
          <w:rFonts w:ascii="Lato" w:cs="Lato" w:eastAsia="Lato" w:hAnsi="Lato"/>
          <w:sz w:val="28"/>
          <w:szCs w:val="28"/>
        </w:rPr>
      </w:pPr>
      <w:r w:rsidDel="00000000" w:rsidR="00000000" w:rsidRPr="00000000">
        <w:rPr>
          <w:rFonts w:ascii="Lato" w:cs="Lato" w:eastAsia="Lato" w:hAnsi="Lato"/>
          <w:sz w:val="28"/>
          <w:szCs w:val="28"/>
          <w:rtl w:val="0"/>
        </w:rPr>
        <w:t xml:space="preserve">2. Is there anything that Heart or Arms posted that could be a problem for them? </w:t>
      </w:r>
    </w:p>
    <w:tbl>
      <w:tblPr>
        <w:tblStyle w:val="Table3"/>
        <w:tblW w:w="10785.0" w:type="dxa"/>
        <w:jc w:val="left"/>
        <w:tblInd w:w="87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85"/>
        <w:tblGridChange w:id="0">
          <w:tblGrid>
            <w:gridCol w:w="107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44aa00" w:space="0" w:sz="6" w:val="single"/>
              <w:right w:color="ffffff" w:space="0" w:sz="4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widowControl w:val="0"/>
              <w:spacing w:line="240" w:lineRule="auto"/>
              <w:ind w:right="-30"/>
              <w:rPr>
                <w:rFonts w:ascii="Lato" w:cs="Lato" w:eastAsia="Lato" w:hAnsi="La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4aa00" w:space="0" w:sz="6" w:val="single"/>
              <w:left w:color="000000" w:space="0" w:sz="0" w:val="nil"/>
              <w:bottom w:color="44aa00" w:space="0" w:sz="6" w:val="single"/>
              <w:right w:color="ffffff" w:space="0" w:sz="4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widowControl w:val="0"/>
              <w:spacing w:line="240" w:lineRule="auto"/>
              <w:ind w:right="-30"/>
              <w:rPr>
                <w:rFonts w:ascii="Lato" w:cs="Lato" w:eastAsia="Lato" w:hAnsi="La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4aa00" w:space="0" w:sz="6" w:val="single"/>
              <w:left w:color="000000" w:space="0" w:sz="0" w:val="nil"/>
              <w:bottom w:color="44aa00" w:space="0" w:sz="6" w:val="single"/>
              <w:right w:color="ffffff" w:space="0" w:sz="4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240" w:lineRule="auto"/>
              <w:ind w:right="-30"/>
              <w:rPr>
                <w:rFonts w:ascii="Lato" w:cs="Lato" w:eastAsia="Lato" w:hAnsi="La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pStyle w:val="Heading1"/>
        <w:pageBreakBefore w:val="0"/>
        <w:rPr>
          <w:rFonts w:ascii="Rubik" w:cs="Rubik" w:eastAsia="Rubik" w:hAnsi="Rubik"/>
          <w:sz w:val="36"/>
          <w:szCs w:val="36"/>
        </w:rPr>
      </w:pPr>
      <w:bookmarkStart w:colFirst="0" w:colLast="0" w:name="_48qe95raq8b0" w:id="1"/>
      <w:bookmarkEnd w:id="1"/>
      <w:r w:rsidDel="00000000" w:rsidR="00000000" w:rsidRPr="00000000">
        <w:rPr>
          <w:rFonts w:ascii="Rubik Medium" w:cs="Rubik Medium" w:eastAsia="Rubik Medium" w:hAnsi="Rubik Medium"/>
          <w:sz w:val="36"/>
          <w:szCs w:val="36"/>
          <w:rtl w:val="0"/>
        </w:rPr>
        <w:t xml:space="preserve">Pause &amp; Think Moment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rFonts w:ascii="Lato" w:cs="Lato" w:eastAsia="Lato" w:hAnsi="Lato"/>
          <w:sz w:val="36"/>
          <w:szCs w:val="36"/>
        </w:rPr>
      </w:pPr>
      <w:r w:rsidDel="00000000" w:rsidR="00000000" w:rsidRPr="00000000">
        <w:rPr>
          <w:rFonts w:ascii="Lato" w:cs="Lato" w:eastAsia="Lato" w:hAnsi="Lato"/>
          <w:sz w:val="36"/>
          <w:szCs w:val="36"/>
          <w:rtl w:val="0"/>
        </w:rPr>
        <w:t xml:space="preserve">Draw a picture of something that is OK to share about yourself on the internet. </w:t>
      </w:r>
    </w:p>
    <w:p w:rsidR="00000000" w:rsidDel="00000000" w:rsidP="00000000" w:rsidRDefault="00000000" w:rsidRPr="00000000" w14:paraId="00000026">
      <w:pPr>
        <w:pageBreakBefore w:val="0"/>
        <w:rPr>
          <w:rFonts w:ascii="Rubik" w:cs="Rubik" w:eastAsia="Rubik" w:hAnsi="Rubik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jc w:val="center"/>
        <w:rPr>
          <w:rFonts w:ascii="Lato" w:cs="Lato" w:eastAsia="Lato" w:hAnsi="Lato"/>
          <w:i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18"/>
          <w:szCs w:val="18"/>
        </w:rPr>
        <w:drawing>
          <wp:inline distB="114300" distT="114300" distL="114300" distR="114300">
            <wp:extent cx="6858000" cy="41656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132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165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>
          <w:rFonts w:ascii="Rubik" w:cs="Rubik" w:eastAsia="Rubik" w:hAnsi="Rubik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rFonts w:ascii="Lato" w:cs="Lato" w:eastAsia="Lato" w:hAnsi="Lato"/>
          <w:sz w:val="36"/>
          <w:szCs w:val="36"/>
        </w:rPr>
      </w:pPr>
      <w:r w:rsidDel="00000000" w:rsidR="00000000" w:rsidRPr="00000000">
        <w:rPr>
          <w:rFonts w:ascii="Lato" w:cs="Lato" w:eastAsia="Lato" w:hAnsi="Lato"/>
          <w:sz w:val="36"/>
          <w:szCs w:val="36"/>
          <w:rtl w:val="0"/>
        </w:rPr>
        <w:t xml:space="preserve">Write one thing that is </w:t>
      </w:r>
      <w:r w:rsidDel="00000000" w:rsidR="00000000" w:rsidRPr="00000000">
        <w:rPr>
          <w:rFonts w:ascii="Lato" w:cs="Lato" w:eastAsia="Lato" w:hAnsi="Lato"/>
          <w:i w:val="1"/>
          <w:sz w:val="36"/>
          <w:szCs w:val="36"/>
          <w:rtl w:val="0"/>
        </w:rPr>
        <w:t xml:space="preserve">not</w:t>
      </w:r>
      <w:r w:rsidDel="00000000" w:rsidR="00000000" w:rsidRPr="00000000">
        <w:rPr>
          <w:rFonts w:ascii="Lato" w:cs="Lato" w:eastAsia="Lato" w:hAnsi="Lato"/>
          <w:sz w:val="36"/>
          <w:szCs w:val="36"/>
          <w:rtl w:val="0"/>
        </w:rPr>
        <w:t xml:space="preserve"> OK to share on the internet. Explain why. </w:t>
      </w:r>
    </w:p>
    <w:tbl>
      <w:tblPr>
        <w:tblStyle w:val="Table4"/>
        <w:tblW w:w="10785.0" w:type="dxa"/>
        <w:jc w:val="left"/>
        <w:tblInd w:w="87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85"/>
        <w:tblGridChange w:id="0">
          <w:tblGrid>
            <w:gridCol w:w="107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44aa00" w:space="0" w:sz="6" w:val="single"/>
              <w:right w:color="ffffff" w:space="0" w:sz="4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line="240" w:lineRule="auto"/>
              <w:ind w:right="-30"/>
              <w:rPr>
                <w:rFonts w:ascii="Lato" w:cs="Lato" w:eastAsia="Lato" w:hAnsi="La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4aa00" w:space="0" w:sz="6" w:val="single"/>
              <w:left w:color="000000" w:space="0" w:sz="0" w:val="nil"/>
              <w:bottom w:color="44aa00" w:space="0" w:sz="6" w:val="single"/>
              <w:right w:color="ffffff" w:space="0" w:sz="4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line="240" w:lineRule="auto"/>
              <w:ind w:right="-30"/>
              <w:rPr>
                <w:rFonts w:ascii="Lato" w:cs="Lato" w:eastAsia="Lato" w:hAnsi="La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4aa00" w:space="0" w:sz="6" w:val="single"/>
              <w:left w:color="000000" w:space="0" w:sz="0" w:val="nil"/>
              <w:bottom w:color="44aa00" w:space="0" w:sz="6" w:val="single"/>
              <w:right w:color="ffffff" w:space="0" w:sz="4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line="240" w:lineRule="auto"/>
              <w:ind w:right="-30"/>
              <w:rPr>
                <w:rFonts w:ascii="Lato" w:cs="Lato" w:eastAsia="Lato" w:hAnsi="La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pageBreakBefore w:val="0"/>
        <w:rPr>
          <w:rFonts w:ascii="Lato" w:cs="Lato" w:eastAsia="Lato" w:hAnsi="Lato"/>
          <w:sz w:val="4"/>
          <w:szCs w:val="4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ubik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Rubik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pageBreakBefore w:val="0"/>
      <w:rPr>
        <w:sz w:val="12"/>
        <w:szCs w:val="1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19051</wp:posOffset>
          </wp:positionH>
          <wp:positionV relativeFrom="paragraph">
            <wp:posOffset>47626</wp:posOffset>
          </wp:positionV>
          <wp:extent cx="2509838" cy="627459"/>
          <wp:effectExtent b="0" l="0" r="0" t="0"/>
          <wp:wrapSquare wrapText="bothSides" distB="114300" distT="114300" distL="114300" distR="114300"/>
          <wp:docPr id="6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109" l="0" r="0" t="109"/>
                  <a:stretch>
                    <a:fillRect/>
                  </a:stretch>
                </pic:blipFill>
                <pic:spPr>
                  <a:xfrm>
                    <a:off x="0" y="0"/>
                    <a:ext cx="2509838" cy="627459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6"/>
      <w:tblW w:w="6765.0" w:type="dxa"/>
      <w:jc w:val="righ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6075"/>
      <w:gridCol w:w="690"/>
      <w:tblGridChange w:id="0">
        <w:tblGrid>
          <w:gridCol w:w="6075"/>
          <w:gridCol w:w="69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40">
          <w:pPr>
            <w:pageBreakBefore w:val="0"/>
            <w:widowControl w:val="0"/>
            <w:spacing w:line="240" w:lineRule="auto"/>
            <w:jc w:val="right"/>
            <w:rPr>
              <w:rFonts w:ascii="Lato" w:cs="Lato" w:eastAsia="Lato" w:hAnsi="Lato"/>
              <w:color w:val="999999"/>
              <w:sz w:val="12"/>
              <w:szCs w:val="12"/>
            </w:rPr>
          </w:pPr>
          <w:r w:rsidDel="00000000" w:rsidR="00000000" w:rsidRPr="00000000">
            <w:rPr>
              <w:rFonts w:ascii="Lato" w:cs="Lato" w:eastAsia="Lato" w:hAnsi="Lato"/>
              <w:b w:val="1"/>
              <w:color w:val="999999"/>
              <w:sz w:val="16"/>
              <w:szCs w:val="16"/>
              <w:rtl w:val="0"/>
            </w:rPr>
            <w:t xml:space="preserve">commonsense.org/education</w:t>
          </w:r>
          <w:r w:rsidDel="00000000" w:rsidR="00000000" w:rsidRPr="00000000">
            <w:rPr>
              <w:rFonts w:ascii="Lato" w:cs="Lato" w:eastAsia="Lato" w:hAnsi="Lato"/>
              <w:color w:val="999999"/>
              <w:sz w:val="16"/>
              <w:szCs w:val="16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57150" distT="57150" distL="57150" distR="57150" hidden="0" layoutInCell="1" locked="0" relativeHeight="0" simplePos="0">
                <wp:simplePos x="0" y="0"/>
                <wp:positionH relativeFrom="column">
                  <wp:posOffset>3243263</wp:posOffset>
                </wp:positionH>
                <wp:positionV relativeFrom="paragraph">
                  <wp:posOffset>47626</wp:posOffset>
                </wp:positionV>
                <wp:extent cx="487951" cy="171950"/>
                <wp:effectExtent b="0" l="0" r="0" t="0"/>
                <wp:wrapSquare wrapText="bothSides" distB="57150" distT="57150" distL="57150" distR="57150"/>
                <wp:docPr id="7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"/>
                        <a:srcRect b="0" l="356" r="356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951" cy="171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41">
          <w:pPr>
            <w:pageBreakBefore w:val="0"/>
            <w:widowControl w:val="0"/>
            <w:spacing w:line="240" w:lineRule="auto"/>
            <w:jc w:val="right"/>
            <w:rPr>
              <w:sz w:val="14"/>
              <w:szCs w:val="14"/>
            </w:rPr>
          </w:pPr>
          <w:r w:rsidDel="00000000" w:rsidR="00000000" w:rsidRPr="00000000">
            <w:rPr>
              <w:rFonts w:ascii="Lato" w:cs="Lato" w:eastAsia="Lato" w:hAnsi="Lato"/>
              <w:color w:val="999999"/>
              <w:sz w:val="14"/>
              <w:szCs w:val="14"/>
              <w:highlight w:val="white"/>
              <w:rtl w:val="0"/>
            </w:rPr>
            <w:t xml:space="preserve">Shareable with attribution for noncommercial use. Remixing is permitted.</w:t>
          </w:r>
          <w:r w:rsidDel="00000000" w:rsidR="00000000" w:rsidRPr="00000000">
            <w:rPr>
              <w:rFonts w:ascii="Lato" w:cs="Lato" w:eastAsia="Lato" w:hAnsi="Lato"/>
              <w:color w:val="999999"/>
              <w:sz w:val="14"/>
              <w:szCs w:val="14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42">
          <w:pPr>
            <w:pageBreakBefore w:val="0"/>
            <w:jc w:val="right"/>
            <w:rPr>
              <w:rFonts w:ascii="Lato" w:cs="Lato" w:eastAsia="Lato" w:hAnsi="Lato"/>
              <w:sz w:val="24"/>
              <w:szCs w:val="24"/>
            </w:rPr>
          </w:pPr>
          <w:r w:rsidDel="00000000" w:rsidR="00000000" w:rsidRPr="00000000">
            <w:rPr>
              <w:rFonts w:ascii="Lato" w:cs="Lato" w:eastAsia="Lato" w:hAnsi="Lato"/>
              <w:sz w:val="24"/>
              <w:szCs w:val="24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3">
          <w:pPr>
            <w:pageBreakBefore w:val="0"/>
            <w:widowControl w:val="0"/>
            <w:spacing w:line="240" w:lineRule="auto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4">
    <w:pPr>
      <w:pageBreakBefore w:val="0"/>
      <w:rPr>
        <w:sz w:val="12"/>
        <w:szCs w:val="1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pageBreakBefore w:val="0"/>
      <w:spacing w:line="240" w:lineRule="auto"/>
      <w:rPr>
        <w:sz w:val="12"/>
        <w:szCs w:val="12"/>
      </w:rPr>
    </w:pPr>
    <w:r w:rsidDel="00000000" w:rsidR="00000000" w:rsidRPr="00000000">
      <w:rPr>
        <w:rtl w:val="0"/>
      </w:rPr>
    </w:r>
  </w:p>
  <w:tbl>
    <w:tblPr>
      <w:tblStyle w:val="Table5"/>
      <w:tblW w:w="10890.0" w:type="dxa"/>
      <w:jc w:val="left"/>
      <w:tblInd w:w="100.0" w:type="pc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7275"/>
      <w:gridCol w:w="1020"/>
      <w:gridCol w:w="2595"/>
      <w:tblGridChange w:id="0">
        <w:tblGrid>
          <w:gridCol w:w="7275"/>
          <w:gridCol w:w="1020"/>
          <w:gridCol w:w="2595"/>
        </w:tblGrid>
      </w:tblGridChange>
    </w:tblGrid>
    <w:tr>
      <w:trPr>
        <w:cantSplit w:val="0"/>
        <w:trHeight w:val="180" w:hRule="atLeast"/>
        <w:tblHeader w:val="0"/>
      </w:trPr>
      <w:tc>
        <w:tcPr>
          <w:vMerge w:val="restart"/>
          <w:tcBorders>
            <w:top w:color="000000" w:space="0" w:sz="0" w:val="nil"/>
            <w:left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F">
          <w:pPr>
            <w:pageBreakBefore w:val="0"/>
            <w:spacing w:line="240" w:lineRule="auto"/>
            <w:rPr>
              <w:rFonts w:ascii="Rubik" w:cs="Rubik" w:eastAsia="Rubik" w:hAnsi="Rubik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-61912</wp:posOffset>
                </wp:positionH>
                <wp:positionV relativeFrom="paragraph">
                  <wp:posOffset>19050</wp:posOffset>
                </wp:positionV>
                <wp:extent cx="2121694" cy="232760"/>
                <wp:effectExtent b="0" l="0" r="0" t="0"/>
                <wp:wrapSquare wrapText="bothSides" distB="0" distT="0" distL="0" distR="0"/>
                <wp:docPr id="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"/>
                        <a:srcRect b="-2000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1694" cy="2327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30">
          <w:pPr>
            <w:pageBreakBefore w:val="0"/>
            <w:spacing w:line="240" w:lineRule="auto"/>
            <w:rPr>
              <w:rFonts w:ascii="Rubik" w:cs="Rubik" w:eastAsia="Rubik" w:hAnsi="Rubik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1">
          <w:pPr>
            <w:pStyle w:val="Subtitle"/>
            <w:pageBreakBefore w:val="0"/>
            <w:spacing w:line="240" w:lineRule="auto"/>
            <w:ind w:left="-90" w:firstLine="0"/>
            <w:rPr/>
          </w:pPr>
          <w:bookmarkStart w:colFirst="0" w:colLast="0" w:name="_mbgqefuu8t4f" w:id="2"/>
          <w:bookmarkEnd w:id="2"/>
          <w:r w:rsidDel="00000000" w:rsidR="00000000" w:rsidRPr="00000000">
            <w:rPr>
              <w:rtl w:val="0"/>
            </w:rPr>
            <w:t xml:space="preserve">GRADE 2: </w:t>
          </w:r>
          <w:r w:rsidDel="00000000" w:rsidR="00000000" w:rsidRPr="00000000">
            <w:rPr>
              <w:rtl w:val="0"/>
            </w:rPr>
            <w:t xml:space="preserve">DIGITAL TRAILS</w:t>
          </w:r>
        </w:p>
        <w:p w:rsidR="00000000" w:rsidDel="00000000" w:rsidP="00000000" w:rsidRDefault="00000000" w:rsidRPr="00000000" w14:paraId="00000032">
          <w:pPr>
            <w:pStyle w:val="Title"/>
            <w:pageBreakBefore w:val="0"/>
            <w:spacing w:line="240" w:lineRule="auto"/>
            <w:ind w:hanging="90"/>
            <w:rPr/>
          </w:pPr>
          <w:bookmarkStart w:colFirst="0" w:colLast="0" w:name="_8enyppal9q43" w:id="3"/>
          <w:bookmarkEnd w:id="3"/>
          <w:r w:rsidDel="00000000" w:rsidR="00000000" w:rsidRPr="00000000">
            <w:rPr>
              <w:rtl w:val="0"/>
            </w:rPr>
            <w:t xml:space="preserve">Digital Tracks</w:t>
          </w:r>
          <w:r w:rsidDel="00000000" w:rsidR="00000000" w:rsidRPr="00000000">
            <w:rPr/>
            <w:drawing>
              <wp:inline distB="0" distT="0" distL="0" distR="0">
                <wp:extent cx="190500" cy="247511"/>
                <wp:effectExtent b="31104" l="59610" r="59610" t="31104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 rot="8100000">
                          <a:off x="0" y="0"/>
                          <a:ext cx="190500" cy="24751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gridSpan w:val="2"/>
          <w:tcBorders>
            <w:top w:color="000000" w:space="0" w:sz="0" w:val="nil"/>
            <w:left w:color="000000" w:space="0" w:sz="0" w:val="nil"/>
            <w:bottom w:color="999999" w:space="0" w:sz="6" w:val="single"/>
            <w:right w:color="000000" w:space="0" w:sz="4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3">
          <w:pPr>
            <w:pageBreakBefore w:val="0"/>
            <w:widowControl w:val="0"/>
            <w:spacing w:line="240" w:lineRule="auto"/>
            <w:rPr>
              <w:rFonts w:ascii="Lato" w:cs="Lato" w:eastAsia="Lato" w:hAnsi="Lato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20" w:hRule="atLeast"/>
        <w:tblHeader w:val="0"/>
      </w:trPr>
      <w:tc>
        <w:tcPr>
          <w:vMerge w:val="continue"/>
          <w:tcBorders>
            <w:top w:color="000000" w:space="0" w:sz="6" w:val="single"/>
            <w:left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5">
          <w:pPr>
            <w:pageBreakBefore w:val="0"/>
            <w:spacing w:line="240" w:lineRule="auto"/>
            <w:rPr>
              <w:rFonts w:ascii="Rubik" w:cs="Rubik" w:eastAsia="Rubik" w:hAnsi="Rubik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tcBorders>
            <w:top w:color="999999" w:space="0" w:sz="6" w:val="single"/>
            <w:left w:color="000000" w:space="0" w:sz="0" w:val="nil"/>
            <w:bottom w:color="000000" w:space="0" w:sz="0" w:val="nil"/>
            <w:right w:color="000000" w:space="0" w:sz="4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6">
          <w:pPr>
            <w:pageBreakBefore w:val="0"/>
            <w:widowControl w:val="0"/>
            <w:spacing w:line="240" w:lineRule="auto"/>
            <w:ind w:left="0" w:hanging="90"/>
            <w:rPr>
              <w:rFonts w:ascii="Lato" w:cs="Lato" w:eastAsia="Lato" w:hAnsi="Lato"/>
              <w:sz w:val="18"/>
              <w:szCs w:val="18"/>
            </w:rPr>
          </w:pPr>
          <w:r w:rsidDel="00000000" w:rsidR="00000000" w:rsidRPr="00000000">
            <w:rPr>
              <w:rFonts w:ascii="Lato" w:cs="Lato" w:eastAsia="Lato" w:hAnsi="Lato"/>
              <w:sz w:val="18"/>
              <w:szCs w:val="18"/>
              <w:rtl w:val="0"/>
            </w:rPr>
            <w:t xml:space="preserve">NAME</w:t>
          </w:r>
        </w:p>
      </w:tc>
    </w:tr>
    <w:tr>
      <w:trPr>
        <w:cantSplit w:val="0"/>
        <w:tblHeader w:val="0"/>
      </w:trPr>
      <w:tc>
        <w:tcPr>
          <w:vMerge w:val="continue"/>
          <w:tcBorders>
            <w:top w:color="000000" w:space="0" w:sz="6" w:val="single"/>
            <w:left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8">
          <w:pPr>
            <w:pageBreakBefore w:val="0"/>
            <w:spacing w:line="240" w:lineRule="auto"/>
            <w:rPr>
              <w:rFonts w:ascii="Rubik" w:cs="Rubik" w:eastAsia="Rubik" w:hAnsi="Rubik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tcBorders>
            <w:top w:color="000000" w:space="0" w:sz="0" w:val="nil"/>
            <w:left w:color="000000" w:space="0" w:sz="0" w:val="nil"/>
            <w:bottom w:color="999999" w:space="0" w:sz="6" w:val="single"/>
            <w:right w:color="000000" w:space="0" w:sz="4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9">
          <w:pPr>
            <w:pageBreakBefore w:val="0"/>
            <w:widowControl w:val="0"/>
            <w:spacing w:line="240" w:lineRule="auto"/>
            <w:rPr>
              <w:rFonts w:ascii="Lato" w:cs="Lato" w:eastAsia="Lato" w:hAnsi="Lato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vMerge w:val="continue"/>
          <w:tcBorders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B">
          <w:pPr>
            <w:pageBreakBefore w:val="0"/>
            <w:widowControl w:val="0"/>
            <w:spacing w:line="240" w:lineRule="auto"/>
            <w:rPr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tcBorders>
            <w:top w:color="999999" w:space="0" w:sz="6" w:val="single"/>
            <w:left w:color="000000" w:space="0" w:sz="0" w:val="nil"/>
            <w:bottom w:color="000000" w:space="0" w:sz="0" w:val="nil"/>
            <w:right w:color="000000" w:space="0" w:sz="4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C">
          <w:pPr>
            <w:pageBreakBefore w:val="0"/>
            <w:widowControl w:val="0"/>
            <w:spacing w:line="240" w:lineRule="auto"/>
            <w:ind w:left="0" w:hanging="90"/>
            <w:rPr>
              <w:rFonts w:ascii="Lato" w:cs="Lato" w:eastAsia="Lato" w:hAnsi="Lato"/>
              <w:sz w:val="18"/>
              <w:szCs w:val="18"/>
            </w:rPr>
          </w:pPr>
          <w:r w:rsidDel="00000000" w:rsidR="00000000" w:rsidRPr="00000000">
            <w:rPr>
              <w:rFonts w:ascii="Lato" w:cs="Lato" w:eastAsia="Lato" w:hAnsi="Lato"/>
              <w:sz w:val="18"/>
              <w:szCs w:val="18"/>
              <w:rtl w:val="0"/>
            </w:rPr>
            <w:t xml:space="preserve">DATE</w:t>
          </w:r>
        </w:p>
      </w:tc>
    </w:tr>
  </w:tbl>
  <w:p w:rsidR="00000000" w:rsidDel="00000000" w:rsidP="00000000" w:rsidRDefault="00000000" w:rsidRPr="00000000" w14:paraId="0000003E">
    <w:pPr>
      <w:pageBreakBefore w:val="0"/>
      <w:spacing w:line="240" w:lineRule="auto"/>
      <w:rPr>
        <w:rFonts w:ascii="Lato" w:cs="Lato" w:eastAsia="Lato" w:hAnsi="Lato"/>
        <w:sz w:val="4"/>
        <w:szCs w:val="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</w:pPr>
    <w:rPr>
      <w:rFonts w:ascii="Lato" w:cs="Lato" w:eastAsia="Lato" w:hAnsi="Lato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line="240" w:lineRule="auto"/>
      <w:ind w:left="-90" w:firstLine="0"/>
    </w:pPr>
    <w:rPr>
      <w:rFonts w:ascii="Lato" w:cs="Lato" w:eastAsia="Lato" w:hAnsi="Lato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line="240" w:lineRule="auto"/>
      <w:ind w:hanging="90"/>
    </w:pPr>
    <w:rPr>
      <w:rFonts w:ascii="Rubik" w:cs="Rubik" w:eastAsia="Rubik" w:hAnsi="Rubik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line="240" w:lineRule="auto"/>
      <w:ind w:left="-90" w:firstLine="0"/>
    </w:pPr>
    <w:rPr>
      <w:rFonts w:ascii="Rubik" w:cs="Rubik" w:eastAsia="Rubik" w:hAnsi="Rubik"/>
      <w:color w:val="999999"/>
      <w:sz w:val="18"/>
      <w:szCs w:val="1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7.png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ubikMedium-regular.ttf"/><Relationship Id="rId2" Type="http://schemas.openxmlformats.org/officeDocument/2006/relationships/font" Target="fonts/RubikMedium-bold.ttf"/><Relationship Id="rId3" Type="http://schemas.openxmlformats.org/officeDocument/2006/relationships/font" Target="fonts/RubikMedium-italic.ttf"/><Relationship Id="rId4" Type="http://schemas.openxmlformats.org/officeDocument/2006/relationships/font" Target="fonts/RubikMedium-boldItalic.ttf"/><Relationship Id="rId11" Type="http://schemas.openxmlformats.org/officeDocument/2006/relationships/font" Target="fonts/Rubik-italic.ttf"/><Relationship Id="rId10" Type="http://schemas.openxmlformats.org/officeDocument/2006/relationships/font" Target="fonts/Rubik-bold.ttf"/><Relationship Id="rId12" Type="http://schemas.openxmlformats.org/officeDocument/2006/relationships/font" Target="fonts/Rubik-boldItalic.ttf"/><Relationship Id="rId9" Type="http://schemas.openxmlformats.org/officeDocument/2006/relationships/font" Target="fonts/Rubik-regular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