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Lato" w:cs="Lato" w:eastAsia="Lato" w:hAnsi="Lato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Layout w:type="fixed"/>
        <w:tblLook w:val="0600"/>
      </w:tblPr>
      <w:tblGrid>
        <w:gridCol w:w="1710"/>
        <w:gridCol w:w="9090"/>
        <w:tblGridChange w:id="0">
          <w:tblGrid>
            <w:gridCol w:w="1710"/>
            <w:gridCol w:w="9090"/>
          </w:tblGrid>
        </w:tblGridChange>
      </w:tblGrid>
      <w:tr>
        <w:trPr>
          <w:cantSplit w:val="0"/>
          <w:trHeight w:val="1194.9999999999998" w:hRule="atLeast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jc w:val="center"/>
              <w:rPr>
                <w:rFonts w:ascii="Rubik Medium" w:cs="Rubik Medium" w:eastAsia="Rubik Medium" w:hAnsi="Rubik Medium"/>
                <w:sz w:val="28"/>
                <w:szCs w:val="28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sz w:val="28"/>
                <w:szCs w:val="28"/>
              </w:rPr>
              <w:drawing>
                <wp:inline distB="114300" distT="114300" distL="114300" distR="114300">
                  <wp:extent cx="695325" cy="694261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4982" l="0" r="0" t="2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42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rPr>
                <w:rFonts w:ascii="Lato" w:cs="Lato" w:eastAsia="Lato" w:hAnsi="Lato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sz w:val="32"/>
                <w:szCs w:val="32"/>
                <w:rtl w:val="0"/>
              </w:rPr>
              <w:t xml:space="preserve">Part 1: Directions</w:t>
            </w:r>
          </w:p>
          <w:p w:rsidR="00000000" w:rsidDel="00000000" w:rsidP="00000000" w:rsidRDefault="00000000" w:rsidRPr="00000000" w14:paraId="00000004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Use the </w:t>
            </w: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u w:val="single"/>
                <w:rtl w:val="0"/>
              </w:rPr>
              <w:t xml:space="preserve">sentence stems</w:t>
            </w: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 and </w:t>
            </w: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u w:val="single"/>
                <w:rtl w:val="0"/>
              </w:rPr>
              <w:t xml:space="preserve">emojis</w:t>
            </w: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 to help you come up with </w:t>
            </w:r>
            <w:r w:rsidDel="00000000" w:rsidR="00000000" w:rsidRPr="00000000">
              <w:rPr>
                <w:rFonts w:ascii="Lato" w:cs="Lato" w:eastAsia="Lato" w:hAnsi="Lato"/>
                <w:b w:val="1"/>
                <w:sz w:val="24"/>
                <w:szCs w:val="24"/>
                <w:u w:val="single"/>
                <w:rtl w:val="0"/>
              </w:rPr>
              <w:t xml:space="preserve">five tips</w:t>
            </w: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 for practicing active listening at school. </w:t>
            </w:r>
          </w:p>
        </w:tc>
      </w:tr>
    </w:tbl>
    <w:p w:rsidR="00000000" w:rsidDel="00000000" w:rsidP="00000000" w:rsidRDefault="00000000" w:rsidRPr="00000000" w14:paraId="00000005">
      <w:pPr>
        <w:spacing w:after="0" w:before="0" w:line="240" w:lineRule="auto"/>
        <w:rPr>
          <w:rFonts w:ascii="Lato" w:cs="Lato" w:eastAsia="Lato" w:hAnsi="Lato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025"/>
        <w:gridCol w:w="2775"/>
        <w:tblGridChange w:id="0">
          <w:tblGrid>
            <w:gridCol w:w="8025"/>
            <w:gridCol w:w="27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shd w:fill="f3f3f3" w:val="clear"/>
            <w:vAlign w:val="center"/>
          </w:tcPr>
          <w:p w:rsidR="00000000" w:rsidDel="00000000" w:rsidP="00000000" w:rsidRDefault="00000000" w:rsidRPr="00000000" w14:paraId="00000006">
            <w:pPr>
              <w:pStyle w:val="Heading2"/>
              <w:keepNext w:val="0"/>
              <w:keepLines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before="0" w:line="240" w:lineRule="auto"/>
              <w:jc w:val="center"/>
              <w:rPr>
                <w:rFonts w:ascii="Noto Emoji" w:cs="Noto Emoji" w:eastAsia="Noto Emoji" w:hAnsi="Noto Emoji"/>
                <w:sz w:val="42"/>
                <w:szCs w:val="42"/>
              </w:rPr>
            </w:pPr>
            <w:bookmarkStart w:colFirst="0" w:colLast="0" w:name="_c4lsn8xqwu3k" w:id="0"/>
            <w:bookmarkEnd w:id="0"/>
            <w:r w:rsidDel="00000000" w:rsidR="00000000" w:rsidRPr="00000000">
              <w:rPr>
                <w:rFonts w:ascii="Noto Emoji" w:cs="Noto Emoji" w:eastAsia="Noto Emoji" w:hAnsi="Noto Emoji"/>
                <w:sz w:val="42"/>
                <w:szCs w:val="42"/>
                <w:rtl w:val="0"/>
              </w:rPr>
              <w:t xml:space="preserve">💡</w:t>
            </w:r>
            <w:r w:rsidDel="00000000" w:rsidR="00000000" w:rsidRPr="00000000">
              <w:rPr>
                <w:rFonts w:ascii="Lato" w:cs="Lato" w:eastAsia="Lato" w:hAnsi="Lato"/>
                <w:b w:val="1"/>
                <w:sz w:val="32"/>
                <w:szCs w:val="32"/>
                <w:rtl w:val="0"/>
              </w:rPr>
              <w:t xml:space="preserve">Tips for Active Listening</w:t>
            </w:r>
            <w:r w:rsidDel="00000000" w:rsidR="00000000" w:rsidRPr="00000000">
              <w:rPr>
                <w:rFonts w:ascii="Noto Emoji" w:cs="Noto Emoji" w:eastAsia="Noto Emoji" w:hAnsi="Noto Emoji"/>
                <w:sz w:val="42"/>
                <w:szCs w:val="42"/>
                <w:rtl w:val="0"/>
              </w:rPr>
              <w:t xml:space="preserve">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>
                <w:rFonts w:ascii="Noto Emoji" w:cs="Noto Emoji" w:eastAsia="Noto Emoji" w:hAnsi="Noto Emoji"/>
                <w:sz w:val="42"/>
                <w:szCs w:val="42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sz w:val="32"/>
                <w:szCs w:val="32"/>
                <w:rtl w:val="0"/>
              </w:rPr>
              <w:t xml:space="preserve">Emoji</w:t>
            </w:r>
            <w:r w:rsidDel="00000000" w:rsidR="00000000" w:rsidRPr="00000000">
              <w:rPr>
                <w:rFonts w:ascii="Lato" w:cs="Lato" w:eastAsia="Lato" w:hAnsi="Lato"/>
                <w:b w:val="1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Noto Emoji" w:cs="Noto Emoji" w:eastAsia="Noto Emoji" w:hAnsi="Noto Emoji"/>
                <w:sz w:val="42"/>
                <w:szCs w:val="42"/>
                <w:rtl w:val="0"/>
              </w:rPr>
              <w:t xml:space="preserve">😃</w:t>
            </w:r>
          </w:p>
        </w:tc>
      </w:tr>
      <w:tr>
        <w:trPr>
          <w:cantSplit w:val="0"/>
          <w:trHeight w:val="1872.0000000000002" w:hRule="atLeast"/>
          <w:tblHeader w:val="0"/>
        </w:trPr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When I am using a device, I can show that I am actively listening by…</w:t>
            </w:r>
          </w:p>
          <w:p w:rsidR="00000000" w:rsidDel="00000000" w:rsidP="00000000" w:rsidRDefault="00000000" w:rsidRPr="00000000" w14:paraId="00000009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>
                <w:rFonts w:ascii="Noto Emoji" w:cs="Noto Emoji" w:eastAsia="Noto Emoji" w:hAnsi="Noto Emoji"/>
                <w:sz w:val="60"/>
                <w:szCs w:val="60"/>
              </w:rPr>
            </w:pPr>
            <w:r w:rsidDel="00000000" w:rsidR="00000000" w:rsidRPr="00000000">
              <w:rPr>
                <w:rFonts w:ascii="Noto Emoji" w:cs="Noto Emoji" w:eastAsia="Noto Emoji" w:hAnsi="Noto Emoji"/>
                <w:sz w:val="60"/>
                <w:szCs w:val="60"/>
                <w:rtl w:val="0"/>
              </w:rPr>
              <w:t xml:space="preserve">📵</w:t>
            </w:r>
          </w:p>
        </w:tc>
      </w:tr>
      <w:tr>
        <w:trPr>
          <w:cantSplit w:val="0"/>
          <w:trHeight w:val="1872.0000000000002" w:hRule="atLeast"/>
          <w:tblHeader w:val="0"/>
        </w:trPr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When I am using a device, I can show that I am actively listening by…</w:t>
            </w:r>
          </w:p>
          <w:p w:rsidR="00000000" w:rsidDel="00000000" w:rsidP="00000000" w:rsidRDefault="00000000" w:rsidRPr="00000000" w14:paraId="0000000C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Noto Emoji" w:cs="Noto Emoji" w:eastAsia="Noto Emoji" w:hAnsi="Noto Emoji"/>
                <w:sz w:val="60"/>
                <w:szCs w:val="60"/>
              </w:rPr>
            </w:pPr>
            <w:r w:rsidDel="00000000" w:rsidR="00000000" w:rsidRPr="00000000">
              <w:rPr>
                <w:rFonts w:ascii="Noto Emoji" w:cs="Noto Emoji" w:eastAsia="Noto Emoji" w:hAnsi="Noto Emoji"/>
                <w:sz w:val="60"/>
                <w:szCs w:val="60"/>
                <w:rtl w:val="0"/>
              </w:rPr>
              <w:t xml:space="preserve">👀</w:t>
            </w:r>
          </w:p>
        </w:tc>
      </w:tr>
      <w:tr>
        <w:trPr>
          <w:cantSplit w:val="0"/>
          <w:trHeight w:val="1872.0000000000002" w:hRule="atLeast"/>
          <w:tblHeader w:val="0"/>
        </w:trPr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When I see someone speaking or trying to get my attention, I should…</w:t>
            </w:r>
          </w:p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>
                <w:rFonts w:ascii="Noto Emoji" w:cs="Noto Emoji" w:eastAsia="Noto Emoji" w:hAnsi="Noto Emoji"/>
                <w:sz w:val="60"/>
                <w:szCs w:val="60"/>
              </w:rPr>
            </w:pPr>
            <w:r w:rsidDel="00000000" w:rsidR="00000000" w:rsidRPr="00000000">
              <w:rPr>
                <w:rFonts w:ascii="Noto Emoji" w:cs="Noto Emoji" w:eastAsia="Noto Emoji" w:hAnsi="Noto Emoji"/>
                <w:sz w:val="60"/>
                <w:szCs w:val="60"/>
                <w:rtl w:val="0"/>
              </w:rPr>
              <w:t xml:space="preserve">🎧🔇</w:t>
            </w:r>
          </w:p>
        </w:tc>
      </w:tr>
      <w:tr>
        <w:trPr>
          <w:cantSplit w:val="0"/>
          <w:trHeight w:val="1872.0000000000002" w:hRule="atLeast"/>
          <w:tblHeader w:val="0"/>
        </w:trPr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When my teacher is giving instructions I should…</w:t>
            </w:r>
          </w:p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Noto Emoji" w:cs="Noto Emoji" w:eastAsia="Noto Emoji" w:hAnsi="Noto Emoji"/>
                <w:sz w:val="60"/>
                <w:szCs w:val="60"/>
              </w:rPr>
            </w:pPr>
            <w:r w:rsidDel="00000000" w:rsidR="00000000" w:rsidRPr="00000000">
              <w:rPr>
                <w:rFonts w:ascii="Noto Emoji" w:cs="Noto Emoji" w:eastAsia="Noto Emoji" w:hAnsi="Noto Emoji"/>
                <w:sz w:val="60"/>
                <w:szCs w:val="60"/>
                <w:rtl w:val="0"/>
              </w:rPr>
              <w:t xml:space="preserve">🤫</w:t>
            </w:r>
          </w:p>
        </w:tc>
      </w:tr>
      <w:tr>
        <w:trPr>
          <w:cantSplit w:val="0"/>
          <w:trHeight w:val="1872.0000000000002" w:hRule="atLeast"/>
          <w:tblHeader w:val="0"/>
        </w:trPr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If I don't understand what someone said, I should…</w:t>
            </w:r>
          </w:p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>
                <w:rFonts w:ascii="Noto Emoji" w:cs="Noto Emoji" w:eastAsia="Noto Emoji" w:hAnsi="Noto Emoji"/>
                <w:sz w:val="60"/>
                <w:szCs w:val="60"/>
              </w:rPr>
            </w:pPr>
            <w:r w:rsidDel="00000000" w:rsidR="00000000" w:rsidRPr="00000000">
              <w:rPr>
                <w:rFonts w:ascii="Noto Emoji" w:cs="Noto Emoji" w:eastAsia="Noto Emoji" w:hAnsi="Noto Emoji"/>
                <w:sz w:val="60"/>
                <w:szCs w:val="60"/>
                <w:rtl w:val="0"/>
              </w:rPr>
              <w:t xml:space="preserve">🙋🏽‍♀️</w:t>
            </w:r>
          </w:p>
        </w:tc>
      </w:tr>
    </w:tbl>
    <w:p w:rsidR="00000000" w:rsidDel="00000000" w:rsidP="00000000" w:rsidRDefault="00000000" w:rsidRPr="00000000" w14:paraId="00000017">
      <w:pPr>
        <w:spacing w:after="200" w:line="240" w:lineRule="auto"/>
        <w:rPr>
          <w:rFonts w:ascii="Lato" w:cs="Lato" w:eastAsia="Lato" w:hAnsi="Lato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00" w:line="240" w:lineRule="auto"/>
        <w:rPr>
          <w:rFonts w:ascii="Lato" w:cs="Lato" w:eastAsia="Lato" w:hAnsi="Lato"/>
          <w:b w:val="1"/>
          <w:sz w:val="32"/>
          <w:szCs w:val="32"/>
        </w:rPr>
      </w:pPr>
      <w:r w:rsidDel="00000000" w:rsidR="00000000" w:rsidRPr="00000000">
        <w:rPr>
          <w:rFonts w:ascii="Lato" w:cs="Lato" w:eastAsia="Lato" w:hAnsi="Lato"/>
          <w:b w:val="1"/>
          <w:sz w:val="32"/>
          <w:szCs w:val="32"/>
          <w:rtl w:val="0"/>
        </w:rPr>
        <w:t xml:space="preserve">Part 2: Crossword Puzzle</w:t>
      </w:r>
    </w:p>
    <w:p w:rsidR="00000000" w:rsidDel="00000000" w:rsidP="00000000" w:rsidRDefault="00000000" w:rsidRPr="00000000" w14:paraId="00000019">
      <w:pPr>
        <w:spacing w:line="360" w:lineRule="auto"/>
        <w:rPr>
          <w:rFonts w:ascii="Lato" w:cs="Lato" w:eastAsia="Lato" w:hAnsi="Lato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sz w:val="28"/>
          <w:szCs w:val="28"/>
          <w:rtl w:val="0"/>
        </w:rPr>
        <w:t xml:space="preserve">Step 1: Use the word bank to help you fill in the clues. </w:t>
      </w:r>
    </w:p>
    <w:p w:rsidR="00000000" w:rsidDel="00000000" w:rsidP="00000000" w:rsidRDefault="00000000" w:rsidRPr="00000000" w14:paraId="0000001A">
      <w:pPr>
        <w:spacing w:after="200" w:line="240" w:lineRule="auto"/>
        <w:ind w:firstLine="0"/>
        <w:rPr>
          <w:rFonts w:ascii="Lato" w:cs="Lato" w:eastAsia="Lato" w:hAnsi="Lato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sz w:val="28"/>
          <w:szCs w:val="28"/>
          <w:rtl w:val="0"/>
        </w:rPr>
        <w:t xml:space="preserve">Step 2: Use the clues to complete the crossword puzzle!</w:t>
      </w:r>
    </w:p>
    <w:tbl>
      <w:tblPr>
        <w:tblStyle w:val="Table3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000000" w:space="0" w:sz="6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pStyle w:val="Heading1"/>
              <w:keepNext w:val="0"/>
              <w:keepLines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before="0" w:line="240" w:lineRule="auto"/>
              <w:jc w:val="center"/>
              <w:rPr>
                <w:rFonts w:ascii="Noto Emoji" w:cs="Noto Emoji" w:eastAsia="Noto Emoji" w:hAnsi="Noto Emoji"/>
                <w:sz w:val="32"/>
                <w:szCs w:val="32"/>
              </w:rPr>
            </w:pPr>
            <w:bookmarkStart w:colFirst="0" w:colLast="0" w:name="_dbv6hryionij" w:id="1"/>
            <w:bookmarkEnd w:id="1"/>
            <w:r w:rsidDel="00000000" w:rsidR="00000000" w:rsidRPr="00000000">
              <w:rPr>
                <w:rFonts w:ascii="Noto Emoji" w:cs="Noto Emoji" w:eastAsia="Noto Emoji" w:hAnsi="Noto Emoji"/>
                <w:sz w:val="42"/>
                <w:szCs w:val="42"/>
                <w:rtl w:val="0"/>
              </w:rPr>
              <w:t xml:space="preserve">✏️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42"/>
                <w:szCs w:val="42"/>
                <w:rtl w:val="0"/>
              </w:rPr>
              <w:t xml:space="preserve"> </w:t>
            </w:r>
            <w:r w:rsidDel="00000000" w:rsidR="00000000" w:rsidRPr="00000000">
              <w:rPr>
                <w:rFonts w:ascii="Lato" w:cs="Lato" w:eastAsia="Lato" w:hAnsi="Lato"/>
                <w:b w:val="1"/>
                <w:sz w:val="32"/>
                <w:szCs w:val="32"/>
                <w:rtl w:val="0"/>
              </w:rPr>
              <w:t xml:space="preserve">Word Bank </w:t>
            </w:r>
            <w:r w:rsidDel="00000000" w:rsidR="00000000" w:rsidRPr="00000000">
              <w:rPr>
                <w:rFonts w:ascii="Noto Emoji" w:cs="Noto Emoji" w:eastAsia="Noto Emoji" w:hAnsi="Noto Emoji"/>
                <w:sz w:val="42"/>
                <w:szCs w:val="42"/>
                <w:rtl w:val="0"/>
              </w:rPr>
              <w:t xml:space="preserve">✏️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19.3333333333337" w:hRule="atLeast"/>
          <w:tblHeader w:val="0"/>
        </w:trPr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after="200" w:before="200" w:line="240" w:lineRule="auto"/>
              <w:jc w:val="center"/>
              <w:rPr>
                <w:rFonts w:ascii="Lato" w:cs="Lato" w:eastAsia="Lato" w:hAnsi="La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sz w:val="24"/>
                <w:szCs w:val="24"/>
                <w:rtl w:val="0"/>
              </w:rPr>
              <w:t xml:space="preserve">Distraction</w:t>
            </w:r>
          </w:p>
          <w:p w:rsidR="00000000" w:rsidDel="00000000" w:rsidP="00000000" w:rsidRDefault="00000000" w:rsidRPr="00000000" w14:paraId="0000001F">
            <w:pPr>
              <w:spacing w:after="200" w:before="200" w:line="240" w:lineRule="auto"/>
              <w:jc w:val="center"/>
              <w:rPr>
                <w:rFonts w:ascii="Lato" w:cs="Lato" w:eastAsia="Lato" w:hAnsi="La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sz w:val="24"/>
                <w:szCs w:val="24"/>
                <w:rtl w:val="0"/>
              </w:rPr>
              <w:t xml:space="preserve">Feelings</w:t>
            </w:r>
          </w:p>
        </w:tc>
        <w:tc>
          <w:tcPr>
            <w:tcBorders>
              <w:top w:color="999999" w:space="0" w:sz="6" w:val="single"/>
              <w:left w:color="000000" w:space="0" w:sz="0" w:val="nil"/>
              <w:bottom w:color="999999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after="200" w:before="200" w:line="240" w:lineRule="auto"/>
              <w:jc w:val="center"/>
              <w:rPr>
                <w:rFonts w:ascii="Lato" w:cs="Lato" w:eastAsia="Lato" w:hAnsi="La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sz w:val="24"/>
                <w:szCs w:val="24"/>
                <w:rtl w:val="0"/>
              </w:rPr>
              <w:t xml:space="preserve">Listen</w:t>
            </w:r>
          </w:p>
          <w:p w:rsidR="00000000" w:rsidDel="00000000" w:rsidP="00000000" w:rsidRDefault="00000000" w:rsidRPr="00000000" w14:paraId="00000021">
            <w:pPr>
              <w:spacing w:after="200" w:before="200" w:line="240" w:lineRule="auto"/>
              <w:jc w:val="center"/>
              <w:rPr>
                <w:rFonts w:ascii="Lato" w:cs="Lato" w:eastAsia="Lato" w:hAnsi="La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sz w:val="24"/>
                <w:szCs w:val="24"/>
                <w:rtl w:val="0"/>
              </w:rPr>
              <w:t xml:space="preserve">Respect </w:t>
            </w:r>
          </w:p>
        </w:tc>
        <w:tc>
          <w:tcPr>
            <w:tcBorders>
              <w:top w:color="999999" w:space="0" w:sz="6" w:val="single"/>
              <w:left w:color="000000" w:space="0" w:sz="0" w:val="nil"/>
              <w:bottom w:color="999999" w:space="0" w:sz="6" w:val="single"/>
              <w:right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after="200" w:before="200" w:line="240" w:lineRule="auto"/>
              <w:jc w:val="center"/>
              <w:rPr>
                <w:rFonts w:ascii="Lato" w:cs="Lato" w:eastAsia="Lato" w:hAnsi="La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sz w:val="24"/>
                <w:szCs w:val="24"/>
                <w:rtl w:val="0"/>
              </w:rPr>
              <w:t xml:space="preserve">Tone</w:t>
            </w:r>
          </w:p>
          <w:p w:rsidR="00000000" w:rsidDel="00000000" w:rsidP="00000000" w:rsidRDefault="00000000" w:rsidRPr="00000000" w14:paraId="00000023">
            <w:pPr>
              <w:spacing w:after="200" w:before="200" w:line="240" w:lineRule="auto"/>
              <w:jc w:val="center"/>
              <w:rPr>
                <w:rFonts w:ascii="Lato" w:cs="Lato" w:eastAsia="Lato" w:hAnsi="La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spacing w:line="240" w:lineRule="auto"/>
        <w:rPr>
          <w:rFonts w:ascii="Lato" w:cs="Lato" w:eastAsia="Lato" w:hAnsi="Lato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6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0"/>
        <w:gridCol w:w="720"/>
        <w:gridCol w:w="1350"/>
        <w:gridCol w:w="2730"/>
        <w:gridCol w:w="255"/>
        <w:gridCol w:w="405"/>
        <w:gridCol w:w="1290"/>
        <w:gridCol w:w="1230"/>
        <w:gridCol w:w="2295"/>
        <w:tblGridChange w:id="0">
          <w:tblGrid>
            <w:gridCol w:w="420"/>
            <w:gridCol w:w="720"/>
            <w:gridCol w:w="1350"/>
            <w:gridCol w:w="2730"/>
            <w:gridCol w:w="255"/>
            <w:gridCol w:w="405"/>
            <w:gridCol w:w="1290"/>
            <w:gridCol w:w="1230"/>
            <w:gridCol w:w="229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Lato" w:cs="Lato" w:eastAsia="Lato" w:hAnsi="Lato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sz w:val="28"/>
                <w:szCs w:val="28"/>
                <w:rtl w:val="0"/>
              </w:rPr>
              <w:t xml:space="preserve">Across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Lato" w:cs="Lato" w:eastAsia="Lato" w:hAnsi="Lat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Lato" w:cs="Lato" w:eastAsia="Lato" w:hAnsi="Lato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sz w:val="28"/>
                <w:szCs w:val="28"/>
                <w:rtl w:val="0"/>
              </w:rPr>
              <w:t xml:space="preserve">Down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jc w:val="center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is anything that makes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When you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jc w:val="center"/>
              <w:rPr>
                <w:rFonts w:ascii="Lato" w:cs="Lato" w:eastAsia="Lato" w:hAnsi="La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, you give your full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you lose focus on what you need to do.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attention to someone who is talking.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Your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line="240" w:lineRule="auto"/>
              <w:jc w:val="center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of voice can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Showing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line="240" w:lineRule="auto"/>
              <w:jc w:val="center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is when you act in a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communicate whether you are happy, angry,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way that shows you care for others.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or sad.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5.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Our actions can impact other people's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line="240" w:lineRule="auto"/>
              <w:jc w:val="center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line="240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64">
      <w:pPr>
        <w:spacing w:line="240" w:lineRule="auto"/>
        <w:rPr>
          <w:rFonts w:ascii="Lato" w:cs="Lato" w:eastAsia="Lato" w:hAnsi="Lato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tblGridChange w:id="0">
          <w:tblGrid>
            <w:gridCol w:w="600"/>
            <w:gridCol w:w="600"/>
            <w:gridCol w:w="600"/>
            <w:gridCol w:w="600"/>
            <w:gridCol w:w="600"/>
            <w:gridCol w:w="600"/>
            <w:gridCol w:w="600"/>
            <w:gridCol w:w="600"/>
            <w:gridCol w:w="600"/>
            <w:gridCol w:w="600"/>
            <w:gridCol w:w="600"/>
            <w:gridCol w:w="600"/>
            <w:gridCol w:w="600"/>
            <w:gridCol w:w="600"/>
            <w:gridCol w:w="600"/>
            <w:gridCol w:w="600"/>
            <w:gridCol w:w="600"/>
            <w:gridCol w:w="6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Fonts w:ascii="Lato Black" w:cs="Lato Black" w:eastAsia="Lato Black" w:hAnsi="Lato Black"/>
                <w:sz w:val="24"/>
                <w:szCs w:val="24"/>
                <w:vertAlign w:val="superscript"/>
                <w:rtl w:val="0"/>
              </w:rPr>
              <w:t xml:space="preserve">4.</w:t>
            </w:r>
            <w:r w:rsidDel="00000000" w:rsidR="00000000" w:rsidRPr="00000000">
              <w:rPr>
                <w:rFonts w:ascii="Lato Black" w:cs="Lato Black" w:eastAsia="Lato Black" w:hAnsi="Lato Black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999999" w:space="0" w:sz="6" w:val="single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ind w:right="0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Fonts w:ascii="Lato Black" w:cs="Lato Black" w:eastAsia="Lato Black" w:hAnsi="Lato Black"/>
                <w:sz w:val="24"/>
                <w:szCs w:val="24"/>
                <w:vertAlign w:val="superscript"/>
                <w:rtl w:val="0"/>
              </w:rPr>
              <w:t xml:space="preserve">5.</w:t>
            </w:r>
            <w:r w:rsidDel="00000000" w:rsidR="00000000" w:rsidRPr="00000000">
              <w:rPr>
                <w:rFonts w:ascii="Lato Black" w:cs="Lato Black" w:eastAsia="Lato Black" w:hAnsi="Lato Black"/>
                <w:sz w:val="24"/>
                <w:szCs w:val="24"/>
                <w:rtl w:val="0"/>
              </w:rPr>
              <w:t xml:space="preserve">     </w:t>
            </w:r>
          </w:p>
        </w:tc>
        <w:tc>
          <w:tcPr>
            <w:tcBorders>
              <w:top w:color="000000" w:space="0" w:sz="0" w:val="nil"/>
              <w:left w:color="999999" w:space="0" w:sz="6" w:val="single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999999" w:space="0" w:sz="6" w:val="single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999999" w:space="0" w:sz="6" w:val="single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Fonts w:ascii="Lato Black" w:cs="Lato Black" w:eastAsia="Lato Black" w:hAnsi="Lato Black"/>
                <w:sz w:val="24"/>
                <w:szCs w:val="24"/>
                <w:vertAlign w:val="superscript"/>
                <w:rtl w:val="0"/>
              </w:rPr>
              <w:t xml:space="preserve">3.</w:t>
            </w:r>
            <w:r w:rsidDel="00000000" w:rsidR="00000000" w:rsidRPr="00000000">
              <w:rPr>
                <w:rFonts w:ascii="Lato Black" w:cs="Lato Black" w:eastAsia="Lato Black" w:hAnsi="Lato Black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999999" w:space="0" w:sz="6" w:val="single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999999" w:space="0" w:sz="6" w:val="single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999999" w:space="0" w:sz="6" w:val="single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999999" w:space="0" w:sz="6" w:val="single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999999" w:space="0" w:sz="6" w:val="single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999999" w:space="0" w:sz="6" w:val="single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999999" w:space="0" w:sz="6" w:val="single"/>
              <w:bottom w:color="999999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999999" w:space="0" w:sz="6" w:val="single"/>
              <w:bottom w:color="999999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999999" w:space="0" w:sz="6" w:val="single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Fonts w:ascii="Lato Black" w:cs="Lato Black" w:eastAsia="Lato Black" w:hAnsi="Lato Black"/>
                <w:sz w:val="24"/>
                <w:szCs w:val="24"/>
                <w:vertAlign w:val="superscript"/>
                <w:rtl w:val="0"/>
              </w:rPr>
              <w:t xml:space="preserve">1. </w:t>
            </w:r>
            <w:r w:rsidDel="00000000" w:rsidR="00000000" w:rsidRPr="00000000">
              <w:rPr>
                <w:rFonts w:ascii="Lato Black" w:cs="Lato Black" w:eastAsia="Lato Black" w:hAnsi="Lato Black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999999" w:space="0" w:sz="6" w:val="single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000000" w:space="0" w:sz="0" w:val="nil"/>
              <w:bottom w:color="999999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000000" w:space="0" w:sz="0" w:val="nil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000000" w:space="0" w:sz="0" w:val="nil"/>
              <w:bottom w:color="000000" w:space="0" w:sz="0" w:val="nil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000000" w:space="0" w:sz="0" w:val="nil"/>
              <w:bottom w:color="000000" w:space="0" w:sz="0" w:val="nil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999999" w:space="0" w:sz="6" w:val="single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Fonts w:ascii="Lato Black" w:cs="Lato Black" w:eastAsia="Lato Black" w:hAnsi="Lato Black"/>
                <w:sz w:val="24"/>
                <w:szCs w:val="24"/>
                <w:vertAlign w:val="superscript"/>
                <w:rtl w:val="0"/>
              </w:rPr>
              <w:t xml:space="preserve">2.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999999" w:space="0" w:sz="6" w:val="single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999999" w:space="0" w:sz="6" w:val="single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jc w:val="center"/>
              <w:rPr>
                <w:rFonts w:ascii="Lato Black" w:cs="Lato Black" w:eastAsia="Lato Black" w:hAnsi="Lato Blac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5">
      <w:pPr>
        <w:spacing w:line="240" w:lineRule="auto"/>
        <w:jc w:val="left"/>
        <w:rPr>
          <w:rFonts w:ascii="Lato Black" w:cs="Lato Black" w:eastAsia="Lato Black" w:hAnsi="Lato Black"/>
          <w:sz w:val="2"/>
          <w:szCs w:val="2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720" w:left="720" w:right="72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ubik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Emoji">
    <w:embedRegular w:fontKey="{00000000-0000-0000-0000-000000000000}" r:id="rId5" w:subsetted="0"/>
    <w:embedBold w:fontKey="{00000000-0000-0000-0000-000000000000}" r:id="rId6" w:subsetted="0"/>
  </w:font>
  <w:font w:name="La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Lato Black">
    <w:embedBold w:fontKey="{00000000-0000-0000-0000-000000000000}" r:id="rId11" w:subsetted="0"/>
    <w:embedBoldItalic w:fontKey="{00000000-0000-0000-0000-000000000000}" r:id="rId12" w:subsetted="0"/>
  </w:font>
  <w:font w:name="Helvetica Neue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Rubik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5">
    <w:pPr>
      <w:jc w:val="left"/>
      <w:rPr>
        <w:rFonts w:ascii="Lato" w:cs="Lato" w:eastAsia="Lato" w:hAnsi="Lato"/>
        <w:sz w:val="2"/>
        <w:szCs w:val="2"/>
      </w:rPr>
    </w:pPr>
    <w:r w:rsidDel="00000000" w:rsidR="00000000" w:rsidRPr="00000000">
      <w:rPr>
        <w:rtl w:val="0"/>
      </w:rPr>
    </w:r>
  </w:p>
  <w:tbl>
    <w:tblPr>
      <w:tblStyle w:val="Table7"/>
      <w:tblW w:w="10800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3750"/>
      <w:gridCol w:w="6570"/>
      <w:gridCol w:w="480"/>
      <w:tblGridChange w:id="0">
        <w:tblGrid>
          <w:gridCol w:w="3750"/>
          <w:gridCol w:w="6570"/>
          <w:gridCol w:w="480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106">
          <w:pPr>
            <w:widowControl w:val="0"/>
            <w:spacing w:line="240" w:lineRule="auto"/>
            <w:rPr>
              <w:rFonts w:ascii="Lato" w:cs="Lato" w:eastAsia="Lato" w:hAnsi="Lato"/>
              <w:sz w:val="20"/>
              <w:szCs w:val="20"/>
            </w:rPr>
          </w:pPr>
          <w:r w:rsidDel="00000000" w:rsidR="00000000" w:rsidRPr="00000000">
            <w:rPr>
              <w:rFonts w:ascii="Lato" w:cs="Lato" w:eastAsia="Lato" w:hAnsi="Lato"/>
              <w:sz w:val="20"/>
              <w:szCs w:val="20"/>
            </w:rPr>
            <w:drawing>
              <wp:inline distB="114300" distT="114300" distL="114300" distR="114300">
                <wp:extent cx="2371725" cy="228600"/>
                <wp:effectExtent b="0" l="0" r="0" t="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1725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107">
          <w:pPr>
            <w:widowControl w:val="0"/>
            <w:spacing w:line="240" w:lineRule="auto"/>
            <w:jc w:val="right"/>
            <w:rPr>
              <w:rFonts w:ascii="Lato" w:cs="Lato" w:eastAsia="Lato" w:hAnsi="Lato"/>
              <w:color w:val="999999"/>
              <w:sz w:val="12"/>
              <w:szCs w:val="12"/>
            </w:rPr>
          </w:pPr>
          <w:r w:rsidDel="00000000" w:rsidR="00000000" w:rsidRPr="00000000">
            <w:rPr>
              <w:rFonts w:ascii="Lato" w:cs="Lato" w:eastAsia="Lato" w:hAnsi="Lato"/>
              <w:b w:val="1"/>
              <w:color w:val="999999"/>
              <w:sz w:val="16"/>
              <w:szCs w:val="16"/>
              <w:rtl w:val="0"/>
            </w:rPr>
            <w:t xml:space="preserve">commonsense.org/education</w:t>
          </w:r>
          <w:r w:rsidDel="00000000" w:rsidR="00000000" w:rsidRPr="00000000">
            <w:rPr>
              <w:rFonts w:ascii="Lato" w:cs="Lato" w:eastAsia="Lato" w:hAnsi="Lato"/>
              <w:color w:val="999999"/>
              <w:sz w:val="16"/>
              <w:szCs w:val="16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3552825</wp:posOffset>
                </wp:positionH>
                <wp:positionV relativeFrom="paragraph">
                  <wp:posOffset>47626</wp:posOffset>
                </wp:positionV>
                <wp:extent cx="487951" cy="171950"/>
                <wp:effectExtent b="0" l="0" r="0" t="0"/>
                <wp:wrapSquare wrapText="bothSides" distB="57150" distT="57150" distL="57150" distR="5715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356" r="356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951" cy="171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  <w:p w:rsidR="00000000" w:rsidDel="00000000" w:rsidP="00000000" w:rsidRDefault="00000000" w:rsidRPr="00000000" w14:paraId="00000108">
          <w:pPr>
            <w:widowControl w:val="0"/>
            <w:spacing w:line="240" w:lineRule="auto"/>
            <w:jc w:val="right"/>
            <w:rPr>
              <w:rFonts w:ascii="Lato" w:cs="Lato" w:eastAsia="Lato" w:hAnsi="Lato"/>
              <w:sz w:val="14"/>
              <w:szCs w:val="14"/>
            </w:rPr>
          </w:pPr>
          <w:r w:rsidDel="00000000" w:rsidR="00000000" w:rsidRPr="00000000">
            <w:rPr>
              <w:rFonts w:ascii="Lato" w:cs="Lato" w:eastAsia="Lato" w:hAnsi="Lato"/>
              <w:color w:val="999999"/>
              <w:sz w:val="14"/>
              <w:szCs w:val="14"/>
              <w:highlight w:val="white"/>
              <w:rtl w:val="0"/>
            </w:rPr>
            <w:t xml:space="preserve">Shareable with attribution for noncommercial use. Remixing is permitted.</w:t>
          </w:r>
          <w:r w:rsidDel="00000000" w:rsidR="00000000" w:rsidRPr="00000000">
            <w:rPr>
              <w:rFonts w:ascii="Lato" w:cs="Lato" w:eastAsia="Lato" w:hAnsi="Lato"/>
              <w:color w:val="999999"/>
              <w:sz w:val="14"/>
              <w:szCs w:val="14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10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>
              <w:rFonts w:ascii="Lato" w:cs="Lato" w:eastAsia="Lato" w:hAnsi="Lato"/>
              <w:sz w:val="24"/>
              <w:szCs w:val="24"/>
            </w:rPr>
          </w:pPr>
          <w:r w:rsidDel="00000000" w:rsidR="00000000" w:rsidRPr="00000000">
            <w:rPr>
              <w:rFonts w:ascii="Lato" w:cs="Lato" w:eastAsia="Lato" w:hAnsi="Lato"/>
              <w:sz w:val="24"/>
              <w:szCs w:val="24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0A">
    <w:pPr>
      <w:jc w:val="left"/>
      <w:rPr>
        <w:rFonts w:ascii="Lato" w:cs="Lato" w:eastAsia="Lato" w:hAnsi="Lato"/>
        <w:sz w:val="2"/>
        <w:szCs w:val="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6">
    <w:pPr>
      <w:spacing w:line="240" w:lineRule="auto"/>
      <w:jc w:val="right"/>
      <w:rPr>
        <w:rFonts w:ascii="Lato" w:cs="Lato" w:eastAsia="Lato" w:hAnsi="Lato"/>
        <w:color w:val="ff0000"/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6"/>
      <w:tblW w:w="10890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7275"/>
      <w:gridCol w:w="1020"/>
      <w:gridCol w:w="2595"/>
      <w:tblGridChange w:id="0">
        <w:tblGrid>
          <w:gridCol w:w="7275"/>
          <w:gridCol w:w="1020"/>
          <w:gridCol w:w="2595"/>
        </w:tblGrid>
      </w:tblGridChange>
    </w:tblGrid>
    <w:tr>
      <w:trPr>
        <w:cantSplit w:val="0"/>
        <w:trHeight w:val="180" w:hRule="atLeast"/>
        <w:tblHeader w:val="0"/>
      </w:trPr>
      <w:tc>
        <w:tcPr>
          <w:vMerge w:val="restart"/>
          <w:tcBorders>
            <w:top w:color="000000" w:space="0" w:sz="0" w:val="nil"/>
            <w:left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F7">
          <w:pPr>
            <w:pStyle w:val="Subtitle"/>
            <w:spacing w:after="0" w:line="240" w:lineRule="auto"/>
            <w:ind w:left="-90" w:firstLine="0"/>
            <w:rPr>
              <w:rFonts w:ascii="Rubik" w:cs="Rubik" w:eastAsia="Rubik" w:hAnsi="Rubik"/>
              <w:color w:val="999999"/>
              <w:sz w:val="18"/>
              <w:szCs w:val="18"/>
            </w:rPr>
          </w:pPr>
          <w:bookmarkStart w:colFirst="0" w:colLast="0" w:name="_rqr4gt463069" w:id="2"/>
          <w:bookmarkEnd w:id="2"/>
          <w:r w:rsidDel="00000000" w:rsidR="00000000" w:rsidRPr="00000000">
            <w:rPr>
              <w:rFonts w:ascii="Rubik" w:cs="Rubik" w:eastAsia="Rubik" w:hAnsi="Rubik"/>
              <w:color w:val="999999"/>
              <w:sz w:val="18"/>
              <w:szCs w:val="18"/>
              <w:rtl w:val="0"/>
            </w:rPr>
            <w:t xml:space="preserve">GRADES K-5: WHY WE PAUSE FOR PEOPLE</w:t>
          </w:r>
        </w:p>
        <w:p w:rsidR="00000000" w:rsidDel="00000000" w:rsidP="00000000" w:rsidRDefault="00000000" w:rsidRPr="00000000" w14:paraId="000000F8">
          <w:pPr>
            <w:pStyle w:val="Title"/>
            <w:spacing w:after="0" w:line="240" w:lineRule="auto"/>
            <w:ind w:left="-90" w:firstLine="0"/>
            <w:rPr>
              <w:rFonts w:ascii="Lato Black" w:cs="Lato Black" w:eastAsia="Lato Black" w:hAnsi="Lato Black"/>
              <w:sz w:val="56"/>
              <w:szCs w:val="56"/>
            </w:rPr>
          </w:pPr>
          <w:bookmarkStart w:colFirst="0" w:colLast="0" w:name="_fj8rnpxedta" w:id="3"/>
          <w:bookmarkEnd w:id="3"/>
          <w:r w:rsidDel="00000000" w:rsidR="00000000" w:rsidRPr="00000000">
            <w:rPr>
              <w:rFonts w:ascii="Lato Black" w:cs="Lato Black" w:eastAsia="Lato Black" w:hAnsi="Lato Black"/>
              <w:sz w:val="56"/>
              <w:szCs w:val="56"/>
              <w:rtl w:val="0"/>
            </w:rPr>
            <w:t xml:space="preserve">Active Listening Tips</w:t>
          </w: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000000" w:space="0" w:sz="0" w:val="nil"/>
            <w:left w:color="000000" w:space="0" w:sz="0" w:val="nil"/>
            <w:bottom w:color="999999" w:space="0" w:sz="6" w:val="single"/>
            <w:right w:color="000000" w:space="0" w:sz="4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F9">
          <w:pPr>
            <w:widowControl w:val="0"/>
            <w:spacing w:line="240" w:lineRule="auto"/>
            <w:rPr>
              <w:rFonts w:ascii="Lato" w:cs="Lato" w:eastAsia="Lato" w:hAnsi="Lato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20" w:hRule="atLeast"/>
        <w:tblHeader w:val="0"/>
      </w:trPr>
      <w:tc>
        <w:tcPr>
          <w:vMerge w:val="continue"/>
          <w:tcBorders>
            <w:top w:color="000000" w:space="0" w:sz="6" w:val="single"/>
            <w:left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FB">
          <w:pPr>
            <w:spacing w:line="240" w:lineRule="auto"/>
            <w:rPr>
              <w:rFonts w:ascii="Rubik" w:cs="Rubik" w:eastAsia="Rubik" w:hAnsi="Rubik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999999" w:space="0" w:sz="6" w:val="single"/>
            <w:left w:color="000000" w:space="0" w:sz="0" w:val="nil"/>
            <w:bottom w:color="000000" w:space="0" w:sz="0" w:val="nil"/>
            <w:right w:color="000000" w:space="0" w:sz="4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FC">
          <w:pPr>
            <w:widowControl w:val="0"/>
            <w:spacing w:line="240" w:lineRule="auto"/>
            <w:ind w:hanging="90"/>
            <w:rPr>
              <w:rFonts w:ascii="Lato" w:cs="Lato" w:eastAsia="Lato" w:hAnsi="Lato"/>
              <w:sz w:val="18"/>
              <w:szCs w:val="18"/>
            </w:rPr>
          </w:pPr>
          <w:r w:rsidDel="00000000" w:rsidR="00000000" w:rsidRPr="00000000">
            <w:rPr>
              <w:rFonts w:ascii="Lato" w:cs="Lato" w:eastAsia="Lato" w:hAnsi="Lato"/>
              <w:sz w:val="18"/>
              <w:szCs w:val="18"/>
              <w:rtl w:val="0"/>
            </w:rPr>
            <w:t xml:space="preserve">NAME</w:t>
          </w:r>
        </w:p>
      </w:tc>
    </w:tr>
    <w:tr>
      <w:trPr>
        <w:cantSplit w:val="0"/>
        <w:tblHeader w:val="0"/>
      </w:trPr>
      <w:tc>
        <w:tcPr>
          <w:vMerge w:val="continue"/>
          <w:tcBorders>
            <w:top w:color="000000" w:space="0" w:sz="6" w:val="single"/>
            <w:left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FE">
          <w:pPr>
            <w:spacing w:line="240" w:lineRule="auto"/>
            <w:rPr>
              <w:rFonts w:ascii="Rubik" w:cs="Rubik" w:eastAsia="Rubik" w:hAnsi="Rubik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000000" w:space="0" w:sz="0" w:val="nil"/>
            <w:left w:color="000000" w:space="0" w:sz="0" w:val="nil"/>
            <w:bottom w:color="999999" w:space="0" w:sz="6" w:val="single"/>
            <w:right w:color="000000" w:space="0" w:sz="4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FF">
          <w:pPr>
            <w:widowControl w:val="0"/>
            <w:spacing w:line="240" w:lineRule="auto"/>
            <w:rPr>
              <w:rFonts w:ascii="Lato" w:cs="Lato" w:eastAsia="Lato" w:hAnsi="Lato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vMerge w:val="continue"/>
          <w:tcBorders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01">
          <w:pPr>
            <w:widowControl w:val="0"/>
            <w:spacing w:line="240" w:lineRule="auto"/>
            <w:rPr>
              <w:rFonts w:ascii="Lato" w:cs="Lato" w:eastAsia="Lato" w:hAnsi="Lato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999999" w:space="0" w:sz="6" w:val="single"/>
            <w:left w:color="000000" w:space="0" w:sz="0" w:val="nil"/>
            <w:bottom w:color="000000" w:space="0" w:sz="0" w:val="nil"/>
            <w:right w:color="000000" w:space="0" w:sz="4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02">
          <w:pPr>
            <w:widowControl w:val="0"/>
            <w:spacing w:line="240" w:lineRule="auto"/>
            <w:ind w:hanging="90"/>
            <w:rPr>
              <w:rFonts w:ascii="Lato" w:cs="Lato" w:eastAsia="Lato" w:hAnsi="Lato"/>
              <w:sz w:val="18"/>
              <w:szCs w:val="18"/>
            </w:rPr>
          </w:pPr>
          <w:r w:rsidDel="00000000" w:rsidR="00000000" w:rsidRPr="00000000">
            <w:rPr>
              <w:rFonts w:ascii="Lato" w:cs="Lato" w:eastAsia="Lato" w:hAnsi="Lato"/>
              <w:sz w:val="18"/>
              <w:szCs w:val="18"/>
              <w:rtl w:val="0"/>
            </w:rPr>
            <w:t xml:space="preserve">DATE</w:t>
          </w:r>
        </w:p>
      </w:tc>
    </w:tr>
  </w:tbl>
  <w:p w:rsidR="00000000" w:rsidDel="00000000" w:rsidP="00000000" w:rsidRDefault="00000000" w:rsidRPr="00000000" w14:paraId="00000104">
    <w:pPr>
      <w:spacing w:line="240" w:lineRule="auto"/>
      <w:rPr>
        <w:rFonts w:ascii="Lato" w:cs="Lato" w:eastAsia="Lato" w:hAnsi="Lato"/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Rubik-boldItalic.ttf"/><Relationship Id="rId11" Type="http://schemas.openxmlformats.org/officeDocument/2006/relationships/font" Target="fonts/LatoBlack-bold.ttf"/><Relationship Id="rId10" Type="http://schemas.openxmlformats.org/officeDocument/2006/relationships/font" Target="fonts/Lato-boldItalic.ttf"/><Relationship Id="rId13" Type="http://schemas.openxmlformats.org/officeDocument/2006/relationships/font" Target="fonts/HelveticaNeue-regular.ttf"/><Relationship Id="rId12" Type="http://schemas.openxmlformats.org/officeDocument/2006/relationships/font" Target="fonts/LatoBlack-boldItalic.ttf"/><Relationship Id="rId1" Type="http://schemas.openxmlformats.org/officeDocument/2006/relationships/font" Target="fonts/RubikMedium-regular.ttf"/><Relationship Id="rId2" Type="http://schemas.openxmlformats.org/officeDocument/2006/relationships/font" Target="fonts/RubikMedium-bold.ttf"/><Relationship Id="rId3" Type="http://schemas.openxmlformats.org/officeDocument/2006/relationships/font" Target="fonts/RubikMedium-italic.ttf"/><Relationship Id="rId4" Type="http://schemas.openxmlformats.org/officeDocument/2006/relationships/font" Target="fonts/RubikMedium-boldItalic.ttf"/><Relationship Id="rId9" Type="http://schemas.openxmlformats.org/officeDocument/2006/relationships/font" Target="fonts/Lato-italic.ttf"/><Relationship Id="rId15" Type="http://schemas.openxmlformats.org/officeDocument/2006/relationships/font" Target="fonts/HelveticaNeue-italic.ttf"/><Relationship Id="rId14" Type="http://schemas.openxmlformats.org/officeDocument/2006/relationships/font" Target="fonts/HelveticaNeue-bold.ttf"/><Relationship Id="rId17" Type="http://schemas.openxmlformats.org/officeDocument/2006/relationships/font" Target="fonts/Rubik-regular.ttf"/><Relationship Id="rId16" Type="http://schemas.openxmlformats.org/officeDocument/2006/relationships/font" Target="fonts/HelveticaNeue-boldItalic.ttf"/><Relationship Id="rId5" Type="http://schemas.openxmlformats.org/officeDocument/2006/relationships/font" Target="fonts/NotoEmoji-regular.ttf"/><Relationship Id="rId19" Type="http://schemas.openxmlformats.org/officeDocument/2006/relationships/font" Target="fonts/Rubik-italic.ttf"/><Relationship Id="rId6" Type="http://schemas.openxmlformats.org/officeDocument/2006/relationships/font" Target="fonts/NotoEmoji-bold.ttf"/><Relationship Id="rId18" Type="http://schemas.openxmlformats.org/officeDocument/2006/relationships/font" Target="fonts/Rubik-bold.ttf"/><Relationship Id="rId7" Type="http://schemas.openxmlformats.org/officeDocument/2006/relationships/font" Target="fonts/Lato-regular.ttf"/><Relationship Id="rId8" Type="http://schemas.openxmlformats.org/officeDocument/2006/relationships/font" Target="fonts/Lat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